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15" w:rsidRDefault="00105315" w:rsidP="00105315">
      <w:pPr>
        <w:widowControl/>
        <w:spacing w:line="44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温州大学“优良学风班”申报表</w:t>
      </w:r>
    </w:p>
    <w:p w:rsidR="00105315" w:rsidRDefault="00105315" w:rsidP="00105315">
      <w:pPr>
        <w:widowControl/>
        <w:spacing w:line="340" w:lineRule="exact"/>
        <w:rPr>
          <w:rFonts w:ascii="方正书宋简体" w:eastAsia="方正书宋简体" w:hAnsi="宋体" w:cs="宋体"/>
          <w:b/>
          <w:color w:val="000000"/>
          <w:kern w:val="0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92"/>
        <w:gridCol w:w="948"/>
        <w:gridCol w:w="1220"/>
        <w:gridCol w:w="1555"/>
        <w:gridCol w:w="875"/>
        <w:gridCol w:w="620"/>
        <w:gridCol w:w="1848"/>
      </w:tblGrid>
      <w:tr w:rsidR="00105315" w:rsidTr="00924EAA">
        <w:trPr>
          <w:trHeight w:val="1037"/>
          <w:jc w:val="center"/>
        </w:trPr>
        <w:tc>
          <w:tcPr>
            <w:tcW w:w="1492" w:type="dxa"/>
            <w:vAlign w:val="center"/>
          </w:tcPr>
          <w:p w:rsidR="00105315" w:rsidRDefault="00105315" w:rsidP="00924EA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申报班级</w:t>
            </w:r>
          </w:p>
        </w:tc>
        <w:tc>
          <w:tcPr>
            <w:tcW w:w="2168" w:type="dxa"/>
            <w:gridSpan w:val="2"/>
            <w:vAlign w:val="center"/>
          </w:tcPr>
          <w:p w:rsidR="00105315" w:rsidRDefault="00105315" w:rsidP="00924EA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105315" w:rsidRDefault="00105315" w:rsidP="00924EA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所在学院</w:t>
            </w:r>
          </w:p>
        </w:tc>
        <w:tc>
          <w:tcPr>
            <w:tcW w:w="3343" w:type="dxa"/>
            <w:gridSpan w:val="3"/>
            <w:vAlign w:val="center"/>
          </w:tcPr>
          <w:p w:rsidR="00105315" w:rsidRDefault="00105315" w:rsidP="00924EA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05315" w:rsidTr="00924EAA">
        <w:trPr>
          <w:trHeight w:val="1037"/>
          <w:jc w:val="center"/>
        </w:trPr>
        <w:tc>
          <w:tcPr>
            <w:tcW w:w="1492" w:type="dxa"/>
            <w:vAlign w:val="center"/>
          </w:tcPr>
          <w:p w:rsidR="00105315" w:rsidRDefault="00105315" w:rsidP="00924EA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班级人数</w:t>
            </w:r>
          </w:p>
        </w:tc>
        <w:tc>
          <w:tcPr>
            <w:tcW w:w="948" w:type="dxa"/>
            <w:vAlign w:val="center"/>
          </w:tcPr>
          <w:p w:rsidR="00105315" w:rsidRDefault="00105315" w:rsidP="00924EAA">
            <w:pPr>
              <w:spacing w:line="3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:rsidR="00105315" w:rsidRDefault="00105315" w:rsidP="00924EA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  级</w:t>
            </w:r>
          </w:p>
          <w:p w:rsidR="00105315" w:rsidRDefault="00105315" w:rsidP="00924EA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555" w:type="dxa"/>
            <w:vAlign w:val="center"/>
          </w:tcPr>
          <w:p w:rsidR="00105315" w:rsidRDefault="00105315" w:rsidP="00924EA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105315" w:rsidRDefault="00105315" w:rsidP="00924EA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848" w:type="dxa"/>
            <w:vAlign w:val="center"/>
          </w:tcPr>
          <w:p w:rsidR="00105315" w:rsidRDefault="00105315" w:rsidP="00924EAA">
            <w:pPr>
              <w:spacing w:line="3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05315" w:rsidTr="00924EAA">
        <w:trPr>
          <w:trHeight w:val="1728"/>
          <w:jc w:val="center"/>
        </w:trPr>
        <w:tc>
          <w:tcPr>
            <w:tcW w:w="1492" w:type="dxa"/>
            <w:vAlign w:val="center"/>
          </w:tcPr>
          <w:p w:rsidR="00105315" w:rsidRDefault="00105315" w:rsidP="00924EAA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申报理由</w:t>
            </w:r>
          </w:p>
          <w:p w:rsidR="009E37BF" w:rsidRDefault="009E37BF" w:rsidP="00924EA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（150字）</w:t>
            </w:r>
          </w:p>
        </w:tc>
        <w:tc>
          <w:tcPr>
            <w:tcW w:w="7066" w:type="dxa"/>
            <w:gridSpan w:val="6"/>
            <w:vAlign w:val="center"/>
          </w:tcPr>
          <w:p w:rsidR="00105315" w:rsidRDefault="00105315" w:rsidP="00924EAA">
            <w:pPr>
              <w:spacing w:line="3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05315" w:rsidTr="00924EAA">
        <w:trPr>
          <w:trHeight w:val="1282"/>
          <w:jc w:val="center"/>
        </w:trPr>
        <w:tc>
          <w:tcPr>
            <w:tcW w:w="1492" w:type="dxa"/>
            <w:vAlign w:val="center"/>
          </w:tcPr>
          <w:p w:rsidR="00105315" w:rsidRDefault="00105315" w:rsidP="00924EA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申报材料</w:t>
            </w:r>
          </w:p>
        </w:tc>
        <w:tc>
          <w:tcPr>
            <w:tcW w:w="7066" w:type="dxa"/>
            <w:gridSpan w:val="6"/>
            <w:vAlign w:val="center"/>
          </w:tcPr>
          <w:p w:rsidR="00105315" w:rsidRDefault="00105315" w:rsidP="00924EAA">
            <w:pPr>
              <w:spacing w:line="3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（材料另附）</w:t>
            </w:r>
          </w:p>
        </w:tc>
      </w:tr>
      <w:tr w:rsidR="00105315" w:rsidTr="00924EAA">
        <w:trPr>
          <w:trHeight w:val="2988"/>
          <w:jc w:val="center"/>
        </w:trPr>
        <w:tc>
          <w:tcPr>
            <w:tcW w:w="1492" w:type="dxa"/>
            <w:vAlign w:val="center"/>
          </w:tcPr>
          <w:p w:rsidR="00105315" w:rsidRDefault="00105315" w:rsidP="00924EA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班级任课教师意见（签名）</w:t>
            </w:r>
          </w:p>
        </w:tc>
        <w:tc>
          <w:tcPr>
            <w:tcW w:w="3723" w:type="dxa"/>
            <w:gridSpan w:val="3"/>
            <w:vAlign w:val="center"/>
          </w:tcPr>
          <w:p w:rsidR="00105315" w:rsidRDefault="00105315" w:rsidP="00924EAA">
            <w:pPr>
              <w:spacing w:line="3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:rsidR="00105315" w:rsidRDefault="00105315" w:rsidP="00924EAA">
            <w:pPr>
              <w:spacing w:line="3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05315" w:rsidRDefault="00105315" w:rsidP="00924EAA">
            <w:pPr>
              <w:spacing w:line="3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  <w:p w:rsidR="00105315" w:rsidRDefault="00105315" w:rsidP="00924EAA">
            <w:pPr>
              <w:spacing w:line="3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  <w:p w:rsidR="00105315" w:rsidRDefault="00105315" w:rsidP="00924EAA">
            <w:pPr>
              <w:spacing w:line="3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468" w:type="dxa"/>
            <w:gridSpan w:val="2"/>
            <w:vAlign w:val="center"/>
          </w:tcPr>
          <w:p w:rsidR="00105315" w:rsidRDefault="00105315" w:rsidP="00924EAA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05315" w:rsidRDefault="00105315" w:rsidP="00924EAA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05315" w:rsidRDefault="00105315" w:rsidP="00924EAA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05315" w:rsidRDefault="00105315" w:rsidP="00924EAA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领导签字：</w:t>
            </w:r>
          </w:p>
          <w:p w:rsidR="00105315" w:rsidRDefault="00105315" w:rsidP="00924EAA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:rsidR="00105315" w:rsidRDefault="00105315" w:rsidP="00105315">
            <w:pPr>
              <w:spacing w:line="340" w:lineRule="exact"/>
              <w:ind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月  日</w:t>
            </w:r>
          </w:p>
        </w:tc>
      </w:tr>
      <w:tr w:rsidR="00105315" w:rsidTr="00924EAA">
        <w:trPr>
          <w:trHeight w:val="2222"/>
          <w:jc w:val="center"/>
        </w:trPr>
        <w:tc>
          <w:tcPr>
            <w:tcW w:w="1492" w:type="dxa"/>
            <w:vAlign w:val="center"/>
          </w:tcPr>
          <w:p w:rsidR="00105315" w:rsidRDefault="00105315" w:rsidP="00924EA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评审委员</w:t>
            </w:r>
          </w:p>
          <w:p w:rsidR="00105315" w:rsidRDefault="00105315" w:rsidP="00924EA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会意见</w:t>
            </w:r>
            <w:proofErr w:type="gramEnd"/>
          </w:p>
        </w:tc>
        <w:tc>
          <w:tcPr>
            <w:tcW w:w="7066" w:type="dxa"/>
            <w:gridSpan w:val="6"/>
            <w:vAlign w:val="center"/>
          </w:tcPr>
          <w:p w:rsidR="00105315" w:rsidRDefault="00105315" w:rsidP="00924EAA">
            <w:pPr>
              <w:spacing w:line="34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05315" w:rsidRDefault="00105315" w:rsidP="00924EAA">
            <w:pPr>
              <w:spacing w:line="34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05315" w:rsidRDefault="00105315" w:rsidP="00924EAA">
            <w:pPr>
              <w:spacing w:line="34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（盖章）      年  月  日</w:t>
            </w:r>
          </w:p>
        </w:tc>
      </w:tr>
      <w:tr w:rsidR="00105315" w:rsidTr="00924EAA">
        <w:trPr>
          <w:trHeight w:val="1393"/>
          <w:jc w:val="center"/>
        </w:trPr>
        <w:tc>
          <w:tcPr>
            <w:tcW w:w="1492" w:type="dxa"/>
            <w:vAlign w:val="center"/>
          </w:tcPr>
          <w:p w:rsidR="00105315" w:rsidRDefault="00105315" w:rsidP="00924EAA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备  注</w:t>
            </w:r>
          </w:p>
        </w:tc>
        <w:tc>
          <w:tcPr>
            <w:tcW w:w="7066" w:type="dxa"/>
            <w:gridSpan w:val="6"/>
            <w:vAlign w:val="center"/>
          </w:tcPr>
          <w:p w:rsidR="00105315" w:rsidRDefault="00105315" w:rsidP="00924EAA">
            <w:pPr>
              <w:spacing w:line="3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105315" w:rsidRDefault="00105315" w:rsidP="00105315">
      <w:pPr>
        <w:spacing w:line="340" w:lineRule="exact"/>
        <w:ind w:firstLineChars="100" w:firstLine="281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注：本表一式两份，学院、学校各一份，申报材料由学院统一上报学校。</w:t>
      </w:r>
    </w:p>
    <w:p w:rsidR="00105315" w:rsidRDefault="00105315" w:rsidP="00105315"/>
    <w:p w:rsidR="009E37BF" w:rsidRPr="003E5A84" w:rsidRDefault="00105315" w:rsidP="009E37BF">
      <w:pPr>
        <w:widowControl/>
        <w:jc w:val="center"/>
        <w:rPr>
          <w:rFonts w:ascii="仿宋_GB2312" w:eastAsia="仿宋_GB2312" w:hAnsi="" w:hint="eastAsia"/>
          <w:b/>
          <w:sz w:val="36"/>
          <w:szCs w:val="36"/>
        </w:rPr>
      </w:pPr>
      <w:r>
        <w:rPr>
          <w:rFonts w:ascii="仿宋_GB2312" w:eastAsia="仿宋_GB2312"/>
          <w:sz w:val="32"/>
          <w:szCs w:val="32"/>
        </w:rPr>
        <w:br w:type="page"/>
      </w:r>
      <w:r w:rsidR="009E37BF" w:rsidRPr="009E37BF">
        <w:rPr>
          <w:rFonts w:ascii="仿宋_GB2312" w:eastAsia="仿宋_GB2312" w:hAnsi="" w:hint="eastAsia"/>
          <w:b/>
          <w:sz w:val="36"/>
          <w:szCs w:val="36"/>
        </w:rPr>
        <w:lastRenderedPageBreak/>
        <w:t>优良学风班</w:t>
      </w:r>
      <w:r w:rsidR="009E37BF" w:rsidRPr="003E5A84">
        <w:rPr>
          <w:rFonts w:ascii="仿宋_GB2312" w:eastAsia="仿宋_GB2312" w:hAnsi="" w:hint="eastAsia"/>
          <w:b/>
          <w:sz w:val="36"/>
          <w:szCs w:val="36"/>
        </w:rPr>
        <w:t>事迹材料</w:t>
      </w:r>
    </w:p>
    <w:p w:rsidR="009E37BF" w:rsidRDefault="009E37BF" w:rsidP="009E37BF">
      <w:pPr>
        <w:spacing w:line="360" w:lineRule="auto"/>
        <w:jc w:val="left"/>
        <w:rPr>
          <w:rStyle w:val="a3"/>
          <w:rFonts w:hint="eastAsia"/>
          <w:b w:val="0"/>
          <w:sz w:val="28"/>
          <w:szCs w:val="28"/>
        </w:rPr>
      </w:pPr>
    </w:p>
    <w:p w:rsidR="009E37BF" w:rsidRPr="008672B5" w:rsidRDefault="009E37BF" w:rsidP="009E37BF">
      <w:pPr>
        <w:spacing w:line="360" w:lineRule="auto"/>
        <w:jc w:val="left"/>
        <w:rPr>
          <w:rStyle w:val="a3"/>
          <w:rFonts w:hint="eastAsia"/>
          <w:b w:val="0"/>
          <w:sz w:val="28"/>
          <w:szCs w:val="28"/>
        </w:rPr>
      </w:pPr>
      <w:r>
        <w:rPr>
          <w:rStyle w:val="a3"/>
          <w:rFonts w:hint="eastAsia"/>
          <w:b w:val="0"/>
          <w:sz w:val="28"/>
          <w:szCs w:val="28"/>
        </w:rPr>
        <w:t>学院：</w:t>
      </w:r>
      <w:r>
        <w:rPr>
          <w:rStyle w:val="a3"/>
          <w:rFonts w:hint="eastAsia"/>
          <w:b w:val="0"/>
          <w:sz w:val="28"/>
          <w:szCs w:val="28"/>
        </w:rPr>
        <w:t xml:space="preserve">                </w:t>
      </w:r>
      <w:r>
        <w:rPr>
          <w:rStyle w:val="a3"/>
          <w:rFonts w:hint="eastAsia"/>
          <w:b w:val="0"/>
          <w:sz w:val="28"/>
          <w:szCs w:val="28"/>
        </w:rPr>
        <w:t>班级</w:t>
      </w:r>
      <w:r>
        <w:rPr>
          <w:rStyle w:val="a3"/>
          <w:rFonts w:hint="eastAsia"/>
          <w:b w:val="0"/>
          <w:sz w:val="28"/>
          <w:szCs w:val="28"/>
        </w:rPr>
        <w:t xml:space="preserve">:               </w:t>
      </w:r>
      <w:r>
        <w:rPr>
          <w:rStyle w:val="a3"/>
          <w:rFonts w:hint="eastAsia"/>
          <w:b w:val="0"/>
          <w:sz w:val="28"/>
          <w:szCs w:val="28"/>
        </w:rPr>
        <w:t>班主任：</w:t>
      </w:r>
    </w:p>
    <w:p w:rsidR="009E37BF" w:rsidRPr="009E37BF" w:rsidRDefault="009E37BF" w:rsidP="009E37BF">
      <w:pPr>
        <w:spacing w:line="360" w:lineRule="auto"/>
        <w:jc w:val="left"/>
        <w:rPr>
          <w:rStyle w:val="a3"/>
          <w:rFonts w:hint="eastAsia"/>
          <w:sz w:val="28"/>
          <w:szCs w:val="28"/>
        </w:rPr>
      </w:pPr>
      <w:r w:rsidRPr="009E37BF">
        <w:rPr>
          <w:rStyle w:val="a3"/>
          <w:rFonts w:hint="eastAsia"/>
          <w:sz w:val="28"/>
          <w:szCs w:val="28"/>
        </w:rPr>
        <w:t>班长：</w:t>
      </w:r>
    </w:p>
    <w:p w:rsidR="009E37BF" w:rsidRDefault="009E37BF" w:rsidP="009E37BF">
      <w:pPr>
        <w:rPr>
          <w:rFonts w:hint="eastAsia"/>
        </w:rPr>
      </w:pPr>
    </w:p>
    <w:p w:rsidR="009E37BF" w:rsidRPr="00670C8F" w:rsidRDefault="009E37BF" w:rsidP="009E37BF">
      <w:pPr>
        <w:rPr>
          <w:rStyle w:val="a3"/>
          <w:rFonts w:hint="eastAsia"/>
          <w:b w:val="0"/>
          <w:sz w:val="28"/>
          <w:szCs w:val="28"/>
        </w:rPr>
      </w:pPr>
      <w:r w:rsidRPr="00670C8F">
        <w:rPr>
          <w:rStyle w:val="a3"/>
          <w:rFonts w:hint="eastAsia"/>
          <w:b w:val="0"/>
          <w:sz w:val="28"/>
          <w:szCs w:val="28"/>
        </w:rPr>
        <w:t>事迹介绍：</w:t>
      </w:r>
      <w:r>
        <w:rPr>
          <w:rStyle w:val="a3"/>
          <w:rFonts w:hint="eastAsia"/>
          <w:b w:val="0"/>
          <w:sz w:val="28"/>
          <w:szCs w:val="28"/>
        </w:rPr>
        <w:t>（</w:t>
      </w:r>
      <w:r>
        <w:rPr>
          <w:rStyle w:val="a3"/>
          <w:rFonts w:hint="eastAsia"/>
          <w:b w:val="0"/>
          <w:sz w:val="28"/>
          <w:szCs w:val="28"/>
        </w:rPr>
        <w:t>1000</w:t>
      </w:r>
      <w:r>
        <w:rPr>
          <w:rStyle w:val="a3"/>
          <w:rFonts w:hint="eastAsia"/>
          <w:b w:val="0"/>
          <w:sz w:val="28"/>
          <w:szCs w:val="28"/>
        </w:rPr>
        <w:t>字左右）</w:t>
      </w:r>
    </w:p>
    <w:p w:rsidR="009E37BF" w:rsidRPr="002A1FD7" w:rsidRDefault="009E37BF" w:rsidP="009E37BF">
      <w:pPr>
        <w:spacing w:line="300" w:lineRule="auto"/>
        <w:rPr>
          <w:szCs w:val="21"/>
        </w:rPr>
      </w:pPr>
    </w:p>
    <w:p w:rsidR="009E37BF" w:rsidRDefault="009E37BF">
      <w:pPr>
        <w:widowControl/>
        <w:jc w:val="lef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  <w:br w:type="page"/>
      </w:r>
    </w:p>
    <w:p w:rsidR="00105315" w:rsidRDefault="00105315" w:rsidP="00105315">
      <w:pPr>
        <w:spacing w:line="34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lastRenderedPageBreak/>
        <w:t>温州大学班级学风建设参考指标体系</w:t>
      </w:r>
    </w:p>
    <w:p w:rsidR="00105315" w:rsidRDefault="00105315" w:rsidP="00105315">
      <w:pPr>
        <w:spacing w:line="340" w:lineRule="exact"/>
        <w:rPr>
          <w:rFonts w:ascii="方正黑体简体" w:eastAsia="方正黑体简体" w:hAnsi="宋体" w:cs="宋体"/>
          <w:b/>
          <w:color w:val="000000"/>
          <w:kern w:val="0"/>
          <w:sz w:val="20"/>
          <w:szCs w:val="20"/>
        </w:rPr>
      </w:pP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77"/>
        <w:gridCol w:w="2016"/>
        <w:gridCol w:w="5047"/>
      </w:tblGrid>
      <w:tr w:rsidR="00105315" w:rsidTr="00924EAA">
        <w:trPr>
          <w:trHeight w:val="808"/>
        </w:trPr>
        <w:tc>
          <w:tcPr>
            <w:tcW w:w="389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315" w:rsidRDefault="00105315" w:rsidP="00924EAA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考察指标</w:t>
            </w:r>
          </w:p>
        </w:tc>
        <w:tc>
          <w:tcPr>
            <w:tcW w:w="50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5315" w:rsidRDefault="00105315" w:rsidP="00924EAA"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考察内容</w:t>
            </w:r>
          </w:p>
        </w:tc>
      </w:tr>
      <w:tr w:rsidR="00105315" w:rsidTr="00924EAA">
        <w:trPr>
          <w:trHeight w:val="1072"/>
        </w:trPr>
        <w:tc>
          <w:tcPr>
            <w:tcW w:w="187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315" w:rsidRDefault="00105315" w:rsidP="00924EAA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学习风气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315" w:rsidRDefault="00105315" w:rsidP="00924EAA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学习态度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5315" w:rsidRDefault="00105315" w:rsidP="00924EAA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班级学生到课率，听课、作业完成、课堂纪律、参加自修等情况</w:t>
            </w:r>
          </w:p>
        </w:tc>
      </w:tr>
      <w:tr w:rsidR="00105315" w:rsidTr="00924EAA">
        <w:trPr>
          <w:trHeight w:val="807"/>
        </w:trPr>
        <w:tc>
          <w:tcPr>
            <w:tcW w:w="18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315" w:rsidRDefault="00105315" w:rsidP="00924EA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315" w:rsidRDefault="00105315" w:rsidP="00924EAA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学习效果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5315" w:rsidRDefault="00105315" w:rsidP="00924EAA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班级学生平均学习成绩</w:t>
            </w:r>
          </w:p>
        </w:tc>
      </w:tr>
      <w:tr w:rsidR="00105315" w:rsidTr="00924EAA">
        <w:trPr>
          <w:trHeight w:val="810"/>
        </w:trPr>
        <w:tc>
          <w:tcPr>
            <w:tcW w:w="18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315" w:rsidRDefault="00105315" w:rsidP="00924EA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315" w:rsidRDefault="00105315" w:rsidP="00924EA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5315" w:rsidRDefault="00105315" w:rsidP="00924EAA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班级学生课程不及格率</w:t>
            </w:r>
          </w:p>
        </w:tc>
      </w:tr>
      <w:tr w:rsidR="00105315" w:rsidTr="00924EAA">
        <w:trPr>
          <w:trHeight w:val="1702"/>
        </w:trPr>
        <w:tc>
          <w:tcPr>
            <w:tcW w:w="18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315" w:rsidRDefault="00105315" w:rsidP="00924EA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315" w:rsidRDefault="00105315" w:rsidP="00924EA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5315" w:rsidRDefault="00105315" w:rsidP="00924EAA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大学英语四级考试参考率及成绩（音、体、美专业参考大学英语三级通过率）、计算机考试通过率</w:t>
            </w:r>
          </w:p>
        </w:tc>
      </w:tr>
      <w:tr w:rsidR="00105315" w:rsidTr="00924EAA">
        <w:trPr>
          <w:trHeight w:val="1382"/>
        </w:trPr>
        <w:tc>
          <w:tcPr>
            <w:tcW w:w="187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315" w:rsidRDefault="00105315" w:rsidP="00924EAA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素质拓展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315" w:rsidRDefault="00105315" w:rsidP="00924EAA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学术活动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5315" w:rsidRDefault="00105315" w:rsidP="00924EAA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班级学生参加学科竞赛、辩论赛等获奖情况，参加科学研究及获奖情况</w:t>
            </w:r>
          </w:p>
        </w:tc>
      </w:tr>
      <w:tr w:rsidR="00105315" w:rsidTr="00924EAA">
        <w:trPr>
          <w:trHeight w:val="1127"/>
        </w:trPr>
        <w:tc>
          <w:tcPr>
            <w:tcW w:w="18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315" w:rsidRDefault="00105315" w:rsidP="00924EA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315" w:rsidRDefault="00105315" w:rsidP="00924EAA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文体活动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5315" w:rsidRDefault="00105315" w:rsidP="00924EAA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班级学生参加文化、体育、艺术比赛等获奖情况</w:t>
            </w:r>
          </w:p>
        </w:tc>
      </w:tr>
      <w:tr w:rsidR="00105315" w:rsidTr="00924EAA">
        <w:trPr>
          <w:trHeight w:val="1386"/>
        </w:trPr>
        <w:tc>
          <w:tcPr>
            <w:tcW w:w="18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315" w:rsidRDefault="00105315" w:rsidP="00924EA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315" w:rsidRDefault="00105315" w:rsidP="00924EAA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社会实践和青年志愿者活动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5315" w:rsidRDefault="00105315" w:rsidP="00924EAA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班级学生参加活动的比例、活动开展和活动成果等情况</w:t>
            </w:r>
          </w:p>
        </w:tc>
      </w:tr>
      <w:tr w:rsidR="00105315" w:rsidTr="00924EAA">
        <w:trPr>
          <w:trHeight w:val="817"/>
        </w:trPr>
        <w:tc>
          <w:tcPr>
            <w:tcW w:w="1877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05315" w:rsidRDefault="00105315" w:rsidP="00924EAA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组织纪律与</w:t>
            </w:r>
          </w:p>
          <w:p w:rsidR="00105315" w:rsidRDefault="00105315" w:rsidP="00924EAA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行为规范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315" w:rsidRDefault="00105315" w:rsidP="00924EAA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校纪校规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5315" w:rsidRDefault="00105315" w:rsidP="00924EAA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班级学生遵守校纪校规等情况</w:t>
            </w:r>
          </w:p>
        </w:tc>
      </w:tr>
      <w:tr w:rsidR="00105315" w:rsidTr="00924EAA">
        <w:trPr>
          <w:trHeight w:val="1187"/>
        </w:trPr>
        <w:tc>
          <w:tcPr>
            <w:tcW w:w="187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05315" w:rsidRDefault="00105315" w:rsidP="00924EA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315" w:rsidRDefault="00105315" w:rsidP="00924EAA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日常行为规范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5315" w:rsidRDefault="00105315" w:rsidP="00924EAA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班级学生文明行为规范执行情况，参加学校重大活动情况等</w:t>
            </w:r>
          </w:p>
        </w:tc>
      </w:tr>
      <w:tr w:rsidR="00105315" w:rsidTr="00924EAA">
        <w:trPr>
          <w:trHeight w:val="1447"/>
        </w:trPr>
        <w:tc>
          <w:tcPr>
            <w:tcW w:w="187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05315" w:rsidRDefault="00105315" w:rsidP="00924EA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05315" w:rsidRDefault="00105315" w:rsidP="00924EAA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公寓管理</w:t>
            </w:r>
          </w:p>
        </w:tc>
        <w:tc>
          <w:tcPr>
            <w:tcW w:w="50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5315" w:rsidRDefault="00105315" w:rsidP="00924EAA">
            <w:pPr>
              <w:spacing w:line="2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班级学生的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的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寝室文明、卫生、安全状况，学生在公寓中配合学校公寓管理等情况</w:t>
            </w:r>
          </w:p>
        </w:tc>
      </w:tr>
    </w:tbl>
    <w:p w:rsidR="00546FC4" w:rsidRPr="00105315" w:rsidRDefault="00546FC4"/>
    <w:sectPr w:rsidR="00546FC4" w:rsidRPr="00105315" w:rsidSect="00546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黑体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5315"/>
    <w:rsid w:val="00105315"/>
    <w:rsid w:val="00546FC4"/>
    <w:rsid w:val="009E37BF"/>
    <w:rsid w:val="00D64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E37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</Words>
  <Characters>548</Characters>
  <Application>Microsoft Office Word</Application>
  <DocSecurity>0</DocSecurity>
  <Lines>4</Lines>
  <Paragraphs>1</Paragraphs>
  <ScaleCrop>false</ScaleCrop>
  <Company>SAO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吕乐</dc:creator>
  <cp:keywords/>
  <dc:description/>
  <cp:lastModifiedBy>吕乐</cp:lastModifiedBy>
  <cp:revision>2</cp:revision>
  <dcterms:created xsi:type="dcterms:W3CDTF">2016-10-25T07:30:00Z</dcterms:created>
  <dcterms:modified xsi:type="dcterms:W3CDTF">2016-10-26T00:50:00Z</dcterms:modified>
</cp:coreProperties>
</file>